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C" w:rsidRPr="00004187" w:rsidRDefault="00004187" w:rsidP="0000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87">
        <w:rPr>
          <w:rFonts w:ascii="Times New Roman" w:hAnsi="Times New Roman" w:cs="Times New Roman"/>
          <w:b/>
          <w:sz w:val="28"/>
          <w:szCs w:val="28"/>
        </w:rPr>
        <w:t>Технологии познавательной деятельности дошкольников</w:t>
      </w:r>
    </w:p>
    <w:p w:rsidR="00004187" w:rsidRPr="00004187" w:rsidRDefault="00004187" w:rsidP="00004187">
      <w:pPr>
        <w:jc w:val="both"/>
        <w:rPr>
          <w:rFonts w:ascii="Times New Roman" w:hAnsi="Times New Roman" w:cs="Times New Roman"/>
          <w:sz w:val="28"/>
          <w:szCs w:val="28"/>
        </w:rPr>
      </w:pPr>
      <w:r w:rsidRPr="00004187">
        <w:rPr>
          <w:rStyle w:val="a4"/>
          <w:rFonts w:ascii="Times New Roman" w:hAnsi="Times New Roman" w:cs="Times New Roman"/>
          <w:sz w:val="28"/>
          <w:szCs w:val="28"/>
        </w:rPr>
        <w:t>Современные педагогические технологии в дошкольном</w:t>
      </w:r>
      <w:r w:rsidRPr="00004187">
        <w:rPr>
          <w:rFonts w:ascii="Times New Roman" w:hAnsi="Times New Roman" w:cs="Times New Roman"/>
          <w:sz w:val="28"/>
          <w:szCs w:val="28"/>
        </w:rPr>
        <w:t xml:space="preserve"> образовании направлены на реализацию государственных стандартов </w:t>
      </w:r>
      <w:r w:rsidRPr="00004187">
        <w:rPr>
          <w:rStyle w:val="a4"/>
          <w:rFonts w:ascii="Times New Roman" w:hAnsi="Times New Roman" w:cs="Times New Roman"/>
          <w:sz w:val="28"/>
          <w:szCs w:val="28"/>
        </w:rPr>
        <w:t>дошкольного образования</w:t>
      </w:r>
      <w:r w:rsidRPr="00004187">
        <w:rPr>
          <w:rFonts w:ascii="Times New Roman" w:hAnsi="Times New Roman" w:cs="Times New Roman"/>
          <w:sz w:val="28"/>
          <w:szCs w:val="28"/>
        </w:rPr>
        <w:t xml:space="preserve">. Принципиально важной стороной в педагогической </w:t>
      </w:r>
      <w:r w:rsidRPr="00004187">
        <w:rPr>
          <w:rStyle w:val="a4"/>
          <w:rFonts w:ascii="Times New Roman" w:hAnsi="Times New Roman" w:cs="Times New Roman"/>
          <w:sz w:val="28"/>
          <w:szCs w:val="28"/>
        </w:rPr>
        <w:t>технологии</w:t>
      </w:r>
      <w:r w:rsidRPr="00004187">
        <w:rPr>
          <w:rFonts w:ascii="Times New Roman" w:hAnsi="Times New Roman" w:cs="Times New Roman"/>
          <w:sz w:val="28"/>
          <w:szCs w:val="28"/>
        </w:rPr>
        <w:t xml:space="preserve"> является позиция ребенка в воспитательно-образовательном процессе, отношение к ребенку со стороны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87">
        <w:rPr>
          <w:rFonts w:ascii="Times New Roman" w:hAnsi="Times New Roman" w:cs="Times New Roman"/>
          <w:sz w:val="28"/>
          <w:szCs w:val="28"/>
        </w:rPr>
        <w:t xml:space="preserve">Взрослый в общении с детьми придерживается положения: </w:t>
      </w:r>
      <w:r w:rsidRPr="00004187">
        <w:rPr>
          <w:rFonts w:ascii="Times New Roman" w:hAnsi="Times New Roman" w:cs="Times New Roman"/>
          <w:i/>
          <w:iCs/>
          <w:sz w:val="28"/>
          <w:szCs w:val="28"/>
        </w:rPr>
        <w:t>«Не рядом, не над ним, а вместе!»</w:t>
      </w:r>
      <w:r w:rsidRPr="00004187">
        <w:rPr>
          <w:rFonts w:ascii="Times New Roman" w:hAnsi="Times New Roman" w:cs="Times New Roman"/>
          <w:sz w:val="28"/>
          <w:szCs w:val="28"/>
        </w:rPr>
        <w:t>. Его цел</w:t>
      </w:r>
      <w:proofErr w:type="gramStart"/>
      <w:r w:rsidRPr="0000418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04187">
        <w:rPr>
          <w:rFonts w:ascii="Times New Roman" w:hAnsi="Times New Roman" w:cs="Times New Roman"/>
          <w:sz w:val="28"/>
          <w:szCs w:val="28"/>
        </w:rPr>
        <w:t xml:space="preserve"> содействовать становлению ребенка как личности.</w:t>
      </w:r>
    </w:p>
    <w:p w:rsidR="007E11E9" w:rsidRPr="007E11E9" w:rsidRDefault="007E11E9" w:rsidP="007E11E9">
      <w:pPr>
        <w:pStyle w:val="c1"/>
        <w:rPr>
          <w:b/>
        </w:rPr>
      </w:pPr>
      <w:r w:rsidRPr="007E11E9">
        <w:rPr>
          <w:rStyle w:val="c0"/>
          <w:b/>
        </w:rPr>
        <w:t>Технология интегрированного занятия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 xml:space="preserve">Интегрированное занятие отличается от традиционного использованием </w:t>
      </w:r>
      <w:proofErr w:type="spellStart"/>
      <w:r>
        <w:rPr>
          <w:rStyle w:val="c2"/>
        </w:rPr>
        <w:t>межпредметных</w:t>
      </w:r>
      <w:proofErr w:type="spellEnd"/>
      <w:r>
        <w:rPr>
          <w:rStyle w:val="c2"/>
        </w:rPr>
        <w:t xml:space="preserve"> связей, предусматривающих лишь эпизодическое включение материала других предметов.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Интегрирование — соединяют знания из разных образовательных областей на равноправной основе, дополняя друг друга. При этом решается несколько задач развития. В форме интегрированных занятий лучше проводить обобщающие занятия, презентации тем, итоговые занятия.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Анализируя всё вышесказанное можно сделать вывод, что специально организованная исследовательская деятельность позволяет нашим воспитанникам самим добывать информацию об изучаемых объектах, а педагогу сделать процесс обучения эффективным и более полно удовлетворять любознательность дошкольников, развивая их познавательную активность.</w:t>
      </w:r>
    </w:p>
    <w:p w:rsidR="007E11E9" w:rsidRPr="007E11E9" w:rsidRDefault="007E11E9" w:rsidP="007E11E9">
      <w:pPr>
        <w:pStyle w:val="c1"/>
        <w:jc w:val="both"/>
        <w:rPr>
          <w:b/>
        </w:rPr>
      </w:pPr>
      <w:r w:rsidRPr="007E11E9">
        <w:rPr>
          <w:rStyle w:val="c0"/>
          <w:b/>
        </w:rPr>
        <w:t>Игровая технология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 xml:space="preserve">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E11E9" w:rsidRPr="007E11E9" w:rsidRDefault="007E11E9" w:rsidP="007E11E9">
      <w:pPr>
        <w:pStyle w:val="c1"/>
        <w:jc w:val="both"/>
        <w:rPr>
          <w:b/>
        </w:rPr>
      </w:pPr>
      <w:r w:rsidRPr="007E11E9">
        <w:rPr>
          <w:rStyle w:val="c0"/>
          <w:b/>
        </w:rPr>
        <w:t>Технология</w:t>
      </w:r>
      <w:r w:rsidRPr="007E11E9">
        <w:rPr>
          <w:rStyle w:val="c8"/>
          <w:b/>
        </w:rPr>
        <w:t> </w:t>
      </w:r>
      <w:r w:rsidRPr="007E11E9">
        <w:rPr>
          <w:rStyle w:val="c0"/>
          <w:b/>
        </w:rPr>
        <w:t>«ТРИЗ»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ТРИЗ </w:t>
      </w:r>
      <w:r>
        <w:rPr>
          <w:rStyle w:val="c5"/>
        </w:rPr>
        <w:t>(теория решения изобретательских задач)</w:t>
      </w:r>
      <w:r>
        <w:rPr>
          <w:rStyle w:val="c2"/>
        </w:rPr>
        <w:t>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lastRenderedPageBreak/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>
        <w:rPr>
          <w:rStyle w:val="c2"/>
        </w:rPr>
        <w:t>Адаптированная</w:t>
      </w:r>
      <w:proofErr w:type="gramEnd"/>
      <w:r>
        <w:rPr>
          <w:rStyle w:val="c2"/>
        </w:rPr>
        <w:t xml:space="preserve"> к дошкольному возрасту </w:t>
      </w:r>
      <w:proofErr w:type="spellStart"/>
      <w:r>
        <w:rPr>
          <w:rStyle w:val="c2"/>
        </w:rPr>
        <w:t>ТРИЗ-технология</w:t>
      </w:r>
      <w:proofErr w:type="spellEnd"/>
      <w:r>
        <w:rPr>
          <w:rStyle w:val="c2"/>
        </w:rPr>
        <w:t xml:space="preserve"> позволит воспитывать и обучать ребенка под девизом </w:t>
      </w:r>
      <w:r>
        <w:rPr>
          <w:rStyle w:val="c5"/>
        </w:rPr>
        <w:t>«Творчество во всем!»</w:t>
      </w:r>
      <w:r>
        <w:rPr>
          <w:rStyle w:val="c2"/>
        </w:rPr>
        <w:t xml:space="preserve"> Дошкольный возраст уникален, </w:t>
      </w:r>
      <w:proofErr w:type="gramStart"/>
      <w:r>
        <w:rPr>
          <w:rStyle w:val="c2"/>
        </w:rPr>
        <w:t>ибо</w:t>
      </w:r>
      <w:proofErr w:type="gramEnd"/>
      <w:r>
        <w:rPr>
          <w:rStyle w:val="c2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с другой – поисковой активности, стремления к новизне; речи и творческого воображения.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Основная задача использования ТРИЗ — технологии в дошкольном возрасте – это привить ребенку радость творческих открытий.</w:t>
      </w:r>
    </w:p>
    <w:p w:rsidR="007E11E9" w:rsidRPr="007E11E9" w:rsidRDefault="007E11E9" w:rsidP="007E11E9">
      <w:pPr>
        <w:pStyle w:val="c1"/>
        <w:jc w:val="both"/>
        <w:rPr>
          <w:b/>
        </w:rPr>
      </w:pPr>
      <w:r w:rsidRPr="007E11E9">
        <w:rPr>
          <w:rStyle w:val="c0"/>
          <w:b/>
        </w:rPr>
        <w:t>Технология проектной деятельности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Для обеспечения познавательной активности детей в нашей группе широко используется проектный метод. Он позволяет развивать познавательные способности детей, учит ориентироваться в информационном пространстве, развить логическое мышление. В нашей старшей группе были разработаны познавательно-исследовательские проекты «Мыльная история», «Магнитные чудеса».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 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Задачи исследовательской деятельности специфичны для каждого возраста. Так, в работе с детьми младшего дошкольного возраста педагог может использовать подсказку, наводящие вопросы? А детям старшего дошкольного возраста необходимо предоставлять больше самостоятельности</w:t>
      </w:r>
    </w:p>
    <w:p w:rsidR="007E11E9" w:rsidRPr="007E11E9" w:rsidRDefault="007E11E9" w:rsidP="007E11E9">
      <w:pPr>
        <w:pStyle w:val="c1"/>
        <w:jc w:val="both"/>
        <w:rPr>
          <w:rStyle w:val="c2"/>
          <w:b/>
        </w:rPr>
      </w:pPr>
      <w:r w:rsidRPr="007E11E9">
        <w:rPr>
          <w:rStyle w:val="c0"/>
          <w:b/>
        </w:rPr>
        <w:t>Технология исследовательской деятельности.</w:t>
      </w:r>
      <w:r w:rsidRPr="007E11E9">
        <w:rPr>
          <w:rStyle w:val="c2"/>
          <w:b/>
        </w:rPr>
        <w:t xml:space="preserve">  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>Цель исследовательской деятельности в детском саду — сформировать у дошкольников основные ключевые компетенции, способность к исследовательскому типу мышления.</w:t>
      </w:r>
    </w:p>
    <w:p w:rsidR="007E11E9" w:rsidRDefault="007E11E9" w:rsidP="007E11E9">
      <w:pPr>
        <w:pStyle w:val="c1"/>
        <w:jc w:val="both"/>
      </w:pPr>
      <w:r>
        <w:rPr>
          <w:rStyle w:val="c2"/>
        </w:rPr>
        <w:t xml:space="preserve">Коллекционирование </w:t>
      </w:r>
      <w:proofErr w:type="gramStart"/>
      <w:r>
        <w:rPr>
          <w:rStyle w:val="c2"/>
        </w:rPr>
        <w:t>-о</w:t>
      </w:r>
      <w:proofErr w:type="gramEnd"/>
      <w:r>
        <w:rPr>
          <w:rStyle w:val="c2"/>
        </w:rPr>
        <w:t xml:space="preserve">дна из форм познавательной активности дошкольника, в основе которой лежит собирание чего-либо, имеющего определенную ценность для ребенка. Коллекционирование поддерживает индивидуальные познавательные предпочтения </w:t>
      </w:r>
      <w:r>
        <w:rPr>
          <w:rStyle w:val="c2"/>
        </w:rPr>
        <w:lastRenderedPageBreak/>
        <w:t>детей. В нашей группе есть коллекция камней, коллекция морских ракушек, магнитов, гербарии. Для обеспечения познавательной активности детей в нашем детском саду широко используется проектный метод. Он позволяет развивать познавательные способности детей, учит ориентироваться в информационном пространстве, развить логическое мышление.</w:t>
      </w:r>
    </w:p>
    <w:p w:rsidR="007E11E9" w:rsidRPr="007E11E9" w:rsidRDefault="007E11E9" w:rsidP="007E11E9">
      <w:pPr>
        <w:pStyle w:val="a3"/>
        <w:jc w:val="both"/>
        <w:rPr>
          <w:b/>
        </w:rPr>
      </w:pPr>
      <w:r>
        <w:rPr>
          <w:rStyle w:val="a4"/>
        </w:rPr>
        <w:t>Технология</w:t>
      </w:r>
      <w:r>
        <w:t xml:space="preserve"> </w:t>
      </w:r>
      <w:r w:rsidRPr="007E11E9">
        <w:rPr>
          <w:b/>
        </w:rPr>
        <w:t>проблемного обучения в детском саду</w:t>
      </w:r>
    </w:p>
    <w:p w:rsidR="007E11E9" w:rsidRDefault="007E11E9" w:rsidP="007E11E9">
      <w:pPr>
        <w:pStyle w:val="a3"/>
        <w:jc w:val="both"/>
      </w:pPr>
      <w:r>
        <w:rPr>
          <w:u w:val="single"/>
        </w:rPr>
        <w:t xml:space="preserve">Существуют четыре уровня </w:t>
      </w:r>
      <w:proofErr w:type="spellStart"/>
      <w:r>
        <w:rPr>
          <w:u w:val="single"/>
        </w:rPr>
        <w:t>проблемности</w:t>
      </w:r>
      <w:proofErr w:type="spellEnd"/>
      <w:r>
        <w:rPr>
          <w:u w:val="single"/>
        </w:rPr>
        <w:t xml:space="preserve"> в обучении</w:t>
      </w:r>
      <w:r>
        <w:t>:</w:t>
      </w:r>
    </w:p>
    <w:p w:rsidR="007E11E9" w:rsidRDefault="007E11E9" w:rsidP="007E11E9">
      <w:pPr>
        <w:pStyle w:val="a3"/>
        <w:jc w:val="both"/>
      </w:pPr>
      <w:r>
        <w:t xml:space="preserve">Воспитатель сам ставит проблему </w:t>
      </w:r>
      <w:r>
        <w:rPr>
          <w:i/>
          <w:iCs/>
        </w:rPr>
        <w:t>(задачу)</w:t>
      </w:r>
      <w:r>
        <w:t xml:space="preserve"> и сам решает её при </w:t>
      </w:r>
      <w:r>
        <w:rPr>
          <w:rStyle w:val="a4"/>
        </w:rPr>
        <w:t>активном</w:t>
      </w:r>
      <w:r>
        <w:t xml:space="preserve"> слушании и обсуждении детьми.</w:t>
      </w:r>
    </w:p>
    <w:p w:rsidR="007E11E9" w:rsidRDefault="007E11E9" w:rsidP="007E11E9">
      <w:pPr>
        <w:pStyle w:val="a3"/>
        <w:jc w:val="both"/>
      </w:pPr>
      <w:r>
        <w:t xml:space="preserve">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</w:t>
      </w:r>
      <w:r>
        <w:rPr>
          <w:i/>
          <w:iCs/>
        </w:rPr>
        <w:t>(частично-поисковый метод)</w:t>
      </w:r>
      <w:r>
        <w:t>.</w:t>
      </w:r>
    </w:p>
    <w:p w:rsidR="007E11E9" w:rsidRDefault="007E11E9" w:rsidP="007E11E9">
      <w:pPr>
        <w:pStyle w:val="a3"/>
        <w:jc w:val="both"/>
      </w:pPr>
      <w:r>
        <w:t>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7E11E9" w:rsidRPr="00004187" w:rsidRDefault="007E11E9" w:rsidP="007E11E9">
      <w:pPr>
        <w:pStyle w:val="a3"/>
        <w:jc w:val="both"/>
      </w:pPr>
      <w:r>
        <w:t xml:space="preserve">Ребёнок сам ставит проблему и сам её решает. </w:t>
      </w:r>
      <w:r>
        <w:rPr>
          <w:u w:val="single"/>
        </w:rPr>
        <w:t>Воспитатель даже не указывает на проблему</w:t>
      </w:r>
      <w:r>
        <w:t xml:space="preserve">: ребёнок должен увидеть её самостоятельно, а увидев, сформулировать и </w:t>
      </w:r>
      <w:r w:rsidRPr="00004187">
        <w:t xml:space="preserve">исследовать возможности и способы её решения. </w:t>
      </w:r>
      <w:r w:rsidRPr="00004187">
        <w:rPr>
          <w:i/>
          <w:iCs/>
        </w:rPr>
        <w:t>(Исследовательский метод)</w:t>
      </w:r>
    </w:p>
    <w:p w:rsidR="007E11E9" w:rsidRPr="00004187" w:rsidRDefault="00004187" w:rsidP="007E11E9">
      <w:pPr>
        <w:jc w:val="both"/>
        <w:rPr>
          <w:rFonts w:ascii="Times New Roman" w:hAnsi="Times New Roman" w:cs="Times New Roman"/>
          <w:sz w:val="24"/>
          <w:szCs w:val="24"/>
        </w:rPr>
      </w:pPr>
      <w:r w:rsidRPr="00004187">
        <w:rPr>
          <w:rFonts w:ascii="Times New Roman" w:hAnsi="Times New Roman" w:cs="Times New Roman"/>
          <w:sz w:val="24"/>
          <w:szCs w:val="24"/>
        </w:rPr>
        <w:t xml:space="preserve">Подготовил старший воспитатель </w:t>
      </w:r>
      <w:proofErr w:type="spellStart"/>
      <w:r w:rsidRPr="00004187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  <w:r w:rsidRPr="0000418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04187" w:rsidRPr="00004187" w:rsidRDefault="00004187" w:rsidP="007E11E9">
      <w:pPr>
        <w:jc w:val="both"/>
        <w:rPr>
          <w:rFonts w:ascii="Times New Roman" w:hAnsi="Times New Roman" w:cs="Times New Roman"/>
          <w:sz w:val="24"/>
          <w:szCs w:val="24"/>
        </w:rPr>
      </w:pPr>
      <w:r w:rsidRPr="00004187">
        <w:rPr>
          <w:rFonts w:ascii="Times New Roman" w:hAnsi="Times New Roman" w:cs="Times New Roman"/>
          <w:sz w:val="24"/>
          <w:szCs w:val="24"/>
        </w:rPr>
        <w:t>13.11.2020г.</w:t>
      </w:r>
    </w:p>
    <w:sectPr w:rsidR="00004187" w:rsidRPr="00004187" w:rsidSect="0007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4BFA"/>
    <w:rsid w:val="00004187"/>
    <w:rsid w:val="00073D9C"/>
    <w:rsid w:val="007E11E9"/>
    <w:rsid w:val="00E9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11E9"/>
  </w:style>
  <w:style w:type="character" w:customStyle="1" w:styleId="c2">
    <w:name w:val="c2"/>
    <w:basedOn w:val="a0"/>
    <w:rsid w:val="007E11E9"/>
  </w:style>
  <w:style w:type="character" w:customStyle="1" w:styleId="c8">
    <w:name w:val="c8"/>
    <w:basedOn w:val="a0"/>
    <w:rsid w:val="007E11E9"/>
  </w:style>
  <w:style w:type="character" w:customStyle="1" w:styleId="c5">
    <w:name w:val="c5"/>
    <w:basedOn w:val="a0"/>
    <w:rsid w:val="007E11E9"/>
  </w:style>
  <w:style w:type="paragraph" w:styleId="a3">
    <w:name w:val="Normal (Web)"/>
    <w:basedOn w:val="a"/>
    <w:uiPriority w:val="99"/>
    <w:semiHidden/>
    <w:unhideWhenUsed/>
    <w:rsid w:val="007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ДС-12</dc:creator>
  <cp:keywords/>
  <dc:description/>
  <cp:lastModifiedBy>ДС-12</cp:lastModifiedBy>
  <cp:revision>5</cp:revision>
  <dcterms:created xsi:type="dcterms:W3CDTF">2020-11-13T09:17:00Z</dcterms:created>
  <dcterms:modified xsi:type="dcterms:W3CDTF">2020-11-13T12:02:00Z</dcterms:modified>
</cp:coreProperties>
</file>